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DOHODA O PROVEDENÍ PRÁCE</w:t>
      </w:r>
    </w:p>
    <w:p>
      <w:pPr>
        <w:spacing w:after="160"/>
      </w:pPr>
      <w:r>
        <w:rPr>
          <w:rFonts w:ascii="Calibri" w:hAnsi="Calibri"/>
        </w:rPr>
        <w:t>uzavřená podle § 75 a § 77 zákona č. 262/2006 Sb., zákoník práce, ve znění pozdějších předpisů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Smluvní strany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[Název / jméno a příjmení zaměstnavatele]</w:t>
      </w:r>
    </w:p>
    <w:p>
      <w:r>
        <w:rPr>
          <w:rFonts w:ascii="Calibri" w:hAnsi="Calibri"/>
          <w:highlight w:val="lightGray"/>
        </w:rPr>
        <w:t>[Sídlo / adresa: ulice a číslo, PSČ, obec]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 a příjmení, funkce oprávněné osoby]</w:t>
      </w:r>
    </w:p>
    <w:p>
      <w:pPr>
        <w:spacing w:after="160"/>
      </w:pPr>
      <w:r>
        <w:rPr>
          <w:rFonts w:ascii="Calibri" w:hAnsi="Calibri"/>
        </w:rPr>
        <w:t>(dále jen „zaměstnavatel")</w:t>
      </w:r>
    </w:p>
    <w:p>
      <w:pPr>
        <w:spacing w:after="160"/>
      </w:pPr>
      <w:r>
        <w:rPr>
          <w:rFonts w:ascii="Calibri" w:hAnsi="Calibri"/>
        </w:rPr>
        <w:t>a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r>
        <w:rPr>
          <w:rFonts w:ascii="Calibri" w:hAnsi="Calibri"/>
        </w:rPr>
        <w:t xml:space="preserve">trvalý pobyt: </w:t>
      </w:r>
      <w:r>
        <w:rPr>
          <w:rFonts w:ascii="Calibri" w:hAnsi="Calibri"/>
          <w:highlight w:val="lightGray"/>
        </w:rPr>
        <w:t>[Adresa trvalého pobytu: ulice a číslo, PSČ, obec]</w:t>
      </w:r>
    </w:p>
    <w:p>
      <w:pPr>
        <w:spacing w:after="160"/>
      </w:pPr>
      <w:r>
        <w:rPr>
          <w:rFonts w:ascii="Calibri" w:hAnsi="Calibri"/>
        </w:rPr>
        <w:t>(dále jen „zaměstnanec")</w:t>
      </w:r>
    </w:p>
    <w:p>
      <w:pPr>
        <w:spacing w:after="160"/>
      </w:pPr>
      <w:r>
        <w:rPr>
          <w:rFonts w:ascii="Calibri" w:hAnsi="Calibri"/>
        </w:rPr>
        <w:t>uzavírají níže uvedeného dne, měsíce a roku tuto dohodu o provedení práce: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I. Předmět dohody</w:t>
      </w:r>
    </w:p>
    <w:p>
      <w:pPr>
        <w:ind w:left="340"/>
      </w:pPr>
      <w:r>
        <w:rPr>
          <w:rFonts w:ascii="Calibri" w:hAnsi="Calibri"/>
        </w:rPr>
        <w:t xml:space="preserve">1. Zaměstnanec se zavazuje provést pro zaměstnavatele tuto sjednanou práci (pracovní úkol): </w:t>
      </w:r>
      <w:r>
        <w:rPr>
          <w:rFonts w:ascii="Calibri" w:hAnsi="Calibri"/>
          <w:highlight w:val="lightGray"/>
        </w:rPr>
        <w:t>[Popis sjednané práce / pracovního úkolu]</w:t>
      </w:r>
      <w:r>
        <w:rPr>
          <w:rFonts w:ascii="Calibri" w:hAnsi="Calibri"/>
        </w:rPr>
        <w:t>.</w:t>
      </w:r>
    </w:p>
    <w:p>
      <w:pPr>
        <w:spacing w:after="160"/>
        <w:ind w:left="340"/>
      </w:pPr>
      <w:r>
        <w:rPr>
          <w:rFonts w:ascii="Calibri" w:hAnsi="Calibri"/>
        </w:rPr>
        <w:t xml:space="preserve">2. Místem výkonu práce je: </w:t>
      </w:r>
      <w:r>
        <w:rPr>
          <w:rFonts w:ascii="Calibri" w:hAnsi="Calibri"/>
          <w:highlight w:val="lightGray"/>
        </w:rPr>
        <w:t>[Místo výkonu práce]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II. Rozsah práce a doba, na kterou se dohoda uzavírá</w:t>
      </w:r>
    </w:p>
    <w:p>
      <w:pPr>
        <w:ind w:left="340"/>
      </w:pPr>
      <w:r>
        <w:rPr>
          <w:rFonts w:ascii="Calibri" w:hAnsi="Calibri"/>
        </w:rPr>
        <w:t xml:space="preserve">1. Sjednaný rozsah práce činí nejvýše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hodin. Celkový rozsah práce u zaměstnavatele nesmí podle § 75 zákoníku práce překročit 300 hodin v kalendářním roce.</w:t>
      </w:r>
    </w:p>
    <w:p>
      <w:pPr>
        <w:spacing w:after="160"/>
        <w:ind w:left="340"/>
      </w:pPr>
      <w:r>
        <w:rPr>
          <w:rFonts w:ascii="Calibri" w:hAnsi="Calibri"/>
        </w:rPr>
        <w:t xml:space="preserve">2. Dohoda se uzavírá na dobu od </w:t>
      </w:r>
      <w:r>
        <w:rPr>
          <w:rFonts w:ascii="Calibri" w:hAnsi="Calibri"/>
          <w:highlight w:val="lightGray"/>
        </w:rPr>
        <w:t>[Datum zahájení]</w:t>
      </w:r>
      <w:r>
        <w:rPr>
          <w:rFonts w:ascii="Calibri" w:hAnsi="Calibri"/>
        </w:rPr>
        <w:t xml:space="preserve"> do </w:t>
      </w:r>
      <w:r>
        <w:rPr>
          <w:rFonts w:ascii="Calibri" w:hAnsi="Calibri"/>
          <w:highlight w:val="lightGray"/>
        </w:rPr>
        <w:t>[Datum ukončení]</w:t>
      </w:r>
      <w:r>
        <w:rPr>
          <w:rFonts w:ascii="Calibri" w:hAnsi="Calibri"/>
        </w:rPr>
        <w:t xml:space="preserve"> / na dobu do splnění sjednaného pracovního úkolu.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III. Odměna</w:t>
      </w:r>
    </w:p>
    <w:p>
      <w:pPr>
        <w:ind w:left="340"/>
      </w:pPr>
      <w:r>
        <w:rPr>
          <w:rFonts w:ascii="Calibri" w:hAnsi="Calibri"/>
        </w:rPr>
        <w:t xml:space="preserve">1. Za provedenou práci náleží zaměstnanci odměna ve výši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 za hodinu /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 za provedení sjednaného pracovního úkolu.</w:t>
      </w:r>
    </w:p>
    <w:p>
      <w:pPr>
        <w:ind w:left="340"/>
      </w:pPr>
      <w:r>
        <w:rPr>
          <w:rFonts w:ascii="Calibri" w:hAnsi="Calibri"/>
        </w:rPr>
        <w:t xml:space="preserve">2. Odměna je splatná </w:t>
      </w:r>
      <w:r>
        <w:rPr>
          <w:rFonts w:ascii="Calibri" w:hAnsi="Calibri"/>
          <w:highlight w:val="lightGray"/>
        </w:rPr>
        <w:t>[Termín splatnosti, např. v kalendářním měsíci následujícím po měsíci, ve kterém vznikl nárok]</w:t>
      </w:r>
      <w:r>
        <w:rPr>
          <w:rFonts w:ascii="Calibri" w:hAnsi="Calibri"/>
        </w:rPr>
        <w:t xml:space="preserve"> a bude vyplácena </w:t>
      </w:r>
      <w:r>
        <w:rPr>
          <w:rFonts w:ascii="Calibri" w:hAnsi="Calibri"/>
          <w:highlight w:val="lightGray"/>
        </w:rPr>
        <w:t>[Způsob výplaty, např. bezhotovostně na bankovní účet zaměstnance č. [Číslo účtu]</w:t>
      </w:r>
      <w:r>
        <w:rPr>
          <w:rFonts w:ascii="Calibri" w:hAnsi="Calibri"/>
        </w:rPr>
        <w:t>].</w:t>
      </w:r>
    </w:p>
    <w:p>
      <w:pPr>
        <w:spacing w:after="160"/>
        <w:ind w:left="340"/>
      </w:pPr>
      <w:r>
        <w:rPr>
          <w:rFonts w:ascii="Calibri" w:hAnsi="Calibri"/>
        </w:rPr>
        <w:t>3. Odměna nesmí být nižší než minimální mzda přepočtená na hodinu podle § 111 zákoníku práce.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IV. Práva a povinnosti smluvních stran</w:t>
      </w:r>
    </w:p>
    <w:p>
      <w:pPr>
        <w:ind w:left="340"/>
      </w:pPr>
      <w:r>
        <w:rPr>
          <w:rFonts w:ascii="Calibri" w:hAnsi="Calibri"/>
        </w:rPr>
        <w:t>1. Zaměstnanec je povinen vykonávat sjednanou práci osobně, svědomitě, řádně a v dohodnutém rozsahu a době.</w:t>
      </w:r>
    </w:p>
    <w:p>
      <w:pPr>
        <w:ind w:left="340"/>
      </w:pPr>
      <w:r>
        <w:rPr>
          <w:rFonts w:ascii="Calibri" w:hAnsi="Calibri"/>
        </w:rPr>
        <w:t>2. Zaměstnavatel je povinen vytvořit zaměstnanci přiměřené pracovní podmínky a poskytnout sjednanou odměnu.</w:t>
      </w:r>
    </w:p>
    <w:p>
      <w:pPr>
        <w:spacing w:after="160"/>
        <w:ind w:left="340"/>
      </w:pPr>
      <w:r>
        <w:rPr>
          <w:rFonts w:ascii="Calibri" w:hAnsi="Calibri"/>
        </w:rPr>
        <w:t>3. Zaměstnanec je povinen dodržovat právní předpisy vztahující se k vykonávané práci, zejména předpisy k zajištění bezpečnosti a ochrany zdraví při práci.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V. Skončení dohody</w:t>
      </w:r>
    </w:p>
    <w:p>
      <w:pPr>
        <w:ind w:left="340"/>
      </w:pPr>
      <w:r>
        <w:rPr>
          <w:rFonts w:ascii="Calibri" w:hAnsi="Calibri"/>
        </w:rPr>
        <w:t>1. Dohoda zaniká uplynutím sjednané doby, splněním sjednaného pracovního úkolu nebo písemnou dohodou smluvních stran ke sjednanému dni.</w:t>
      </w:r>
    </w:p>
    <w:p>
      <w:pPr>
        <w:ind w:left="340"/>
      </w:pPr>
      <w:r>
        <w:rPr>
          <w:rFonts w:ascii="Calibri" w:hAnsi="Calibri"/>
        </w:rPr>
        <w:t>2. Dohodu lze zrušit též výpovědí z jakéhokoli důvodu nebo bez uvedení důvodu s patnáctidenní výpovědní dobou, která začíná dnem, v němž byla výpověď doručena druhé smluvní straně (§ 77 odst. 5 zákoníku práce). Okamžité zrušení lze sjednat jen pro případy, kdy je možné okamžitě zrušit pracovní poměr.</w:t>
      </w:r>
    </w:p>
    <w:p>
      <w:pPr>
        <w:spacing w:after="160"/>
        <w:ind w:left="340"/>
      </w:pPr>
      <w:r>
        <w:rPr>
          <w:rFonts w:ascii="Calibri" w:hAnsi="Calibri"/>
        </w:rPr>
        <w:t>3. Výpověď i dohoda o skončení musí mít písemnou formu.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VI. Závěrečná ujednání</w:t>
      </w:r>
    </w:p>
    <w:p>
      <w:pPr>
        <w:ind w:left="340"/>
      </w:pPr>
      <w:r>
        <w:rPr>
          <w:rFonts w:ascii="Calibri" w:hAnsi="Calibri"/>
        </w:rPr>
        <w:t>1. Práva a povinnosti touto dohodou výslovně neupravené se řídí zákoníkem práce a souvisejícími právními předpisy.</w:t>
      </w:r>
    </w:p>
    <w:p>
      <w:pPr>
        <w:ind w:left="340"/>
      </w:pPr>
      <w:r>
        <w:rPr>
          <w:rFonts w:ascii="Calibri" w:hAnsi="Calibri"/>
        </w:rPr>
        <w:t>2. Dohoda je vyhotovena ve dvou stejnopisech; jeden obdrží zaměstnavatel a jeden zaměstnanec (§ 77 odst. 1 zákoníku práce).</w:t>
      </w:r>
    </w:p>
    <w:p>
      <w:pPr>
        <w:ind w:left="340"/>
      </w:pPr>
      <w:r>
        <w:rPr>
          <w:rFonts w:ascii="Calibri" w:hAnsi="Calibri"/>
        </w:rPr>
        <w:t>3. Změny a doplňky této dohody lze činit pouze písemně.</w:t>
      </w:r>
    </w:p>
    <w:p>
      <w:pPr>
        <w:spacing w:after="160"/>
        <w:ind w:left="340"/>
      </w:pPr>
      <w:r>
        <w:rPr>
          <w:rFonts w:ascii="Calibri" w:hAnsi="Calibri"/>
        </w:rPr>
        <w:t>4. Smluvní strany prohlašují, že si dohodu přečetly, s jejím obsahem souhlasí a uzavírají ji svobodně a vážně, což stvrzují svými podpisy.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příjmení, podpis za zaměstnavatele]</w:t>
      </w:r>
    </w:p>
    <w:p>
      <w:r>
        <w:rPr>
          <w:rFonts w:ascii="Calibri" w:hAnsi="Calibri"/>
        </w:rPr>
        <w:t>........................................</w:t>
      </w:r>
    </w:p>
    <w:p>
      <w:r>
        <w:rPr>
          <w:rFonts w:ascii="Calibri" w:hAnsi="Calibri"/>
          <w:highlight w:val="lightGray"/>
        </w:rPr>
        <w:t>[Jméno a příjmení, podpis zaměstnance]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https://www.mzdy.cz/sablony/dohoda-o-provedeni-prace-vzor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